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07F4" w14:textId="3D1783DF" w:rsidR="003822E5" w:rsidRDefault="003822E5">
      <w:r w:rsidRPr="003822E5">
        <w:t xml:space="preserve">18/05/2026 and 08/05/2026 </w:t>
      </w:r>
    </w:p>
    <w:p w14:paraId="66446E44" w14:textId="77777777" w:rsidR="003822E5" w:rsidRDefault="003822E5"/>
    <w:p w14:paraId="442880EC" w14:textId="60E6B985" w:rsidR="003822E5" w:rsidRDefault="003822E5">
      <w:r w:rsidRPr="003822E5">
        <w:t>Dear persons for a Free-Legal-Advice Centre,</w:t>
      </w:r>
    </w:p>
    <w:p w14:paraId="0FE7AE46" w14:textId="77777777" w:rsidR="003822E5" w:rsidRDefault="003822E5"/>
    <w:p w14:paraId="4955F773" w14:textId="349B7504" w:rsidR="003822E5" w:rsidRDefault="003822E5">
      <w:r w:rsidRPr="003822E5">
        <w:t xml:space="preserve">Thanks for scheduling a clinic (to be on 21/05/2026) about a judicial review. </w:t>
      </w:r>
    </w:p>
    <w:p w14:paraId="3052003C" w14:textId="7F3A94F6" w:rsidR="001F6602" w:rsidRPr="003822E5" w:rsidRDefault="003822E5">
      <w:pPr>
        <w:rPr>
          <w:b/>
          <w:bCs/>
          <w:u w:val="single"/>
        </w:rPr>
      </w:pPr>
      <w:r w:rsidRPr="003822E5">
        <w:rPr>
          <w:b/>
          <w:bCs/>
          <w:u w:val="single"/>
        </w:rPr>
        <w:t>I do not know how to perform a judicial review. How can I perform a judicial review?</w:t>
      </w:r>
    </w:p>
    <w:p w14:paraId="1AFD009F" w14:textId="21682D38" w:rsidR="003822E5" w:rsidRDefault="003822E5">
      <w:pPr>
        <w:rPr>
          <w:b/>
          <w:bCs/>
        </w:rPr>
      </w:pPr>
      <w:r w:rsidRPr="00E76DF7">
        <w:rPr>
          <w:b/>
          <w:bCs/>
        </w:rPr>
        <w:t>In addition to a judicial review</w:t>
      </w:r>
      <w:r w:rsidR="00E76DF7">
        <w:rPr>
          <w:b/>
          <w:bCs/>
        </w:rPr>
        <w:t xml:space="preserve">, </w:t>
      </w:r>
      <w:r w:rsidRPr="00E76DF7">
        <w:rPr>
          <w:b/>
          <w:bCs/>
        </w:rPr>
        <w:t xml:space="preserve">I shall also sue at the Judicial-Conduct Committee. I am supposing that a FLAC volunteer shall focus on 21/05/2026 on judicial review. You are also welcome to help me about the Judicial-Conduct Committee. </w:t>
      </w:r>
    </w:p>
    <w:p w14:paraId="5E00E0BC" w14:textId="2F448681" w:rsidR="001F6602" w:rsidRPr="001F6602" w:rsidRDefault="001F6602">
      <w:pPr>
        <w:rPr>
          <w:u w:val="single"/>
        </w:rPr>
      </w:pPr>
      <w:r w:rsidRPr="001F6602">
        <w:rPr>
          <w:u w:val="single"/>
        </w:rPr>
        <w:t>Background:</w:t>
      </w:r>
    </w:p>
    <w:p w14:paraId="610952CA" w14:textId="6363BD81" w:rsidR="003822E5" w:rsidRDefault="003822E5">
      <w:r w:rsidRPr="003822E5">
        <w:t xml:space="preserve">All my Irish cases are consequences of Portugal torturing me in 2013 (so causing 3 murders which authorities refuse to prosecute over). The European Committee for the Prevention of Torture visited me in torture chambers. It repeatedly criticises Portugal over violations against me against international law. </w:t>
      </w:r>
      <w:r w:rsidR="004F6081">
        <w:t xml:space="preserve"> A</w:t>
      </w:r>
      <w:r w:rsidR="004F6081" w:rsidRPr="003822E5">
        <w:t>nti-torture statutes provide no legal discretion whatsoever to refuse to prosecute against torture</w:t>
      </w:r>
      <w:r w:rsidR="004F6081">
        <w:t>.</w:t>
      </w:r>
    </w:p>
    <w:p w14:paraId="73E1A778" w14:textId="65DE7606" w:rsidR="003822E5" w:rsidRDefault="003822E5">
      <w:r w:rsidRPr="003822E5">
        <w:t xml:space="preserve">I conveyed </w:t>
      </w:r>
      <w:r w:rsidR="001F6602">
        <w:t>to a FLAC volunteer previously (on 15/04/2026)</w:t>
      </w:r>
      <w:r w:rsidRPr="003822E5">
        <w:t xml:space="preserve"> </w:t>
      </w:r>
      <w:r w:rsidR="001F6602">
        <w:t xml:space="preserve">that </w:t>
      </w:r>
      <w:r w:rsidRPr="003822E5">
        <w:t xml:space="preserve">unfortunately I'm a victim of many crimes </w:t>
      </w:r>
      <w:r>
        <w:t xml:space="preserve">and that </w:t>
      </w:r>
      <w:r w:rsidRPr="003822E5">
        <w:t xml:space="preserve">without a solicitor </w:t>
      </w:r>
      <w:r>
        <w:t xml:space="preserve">I </w:t>
      </w:r>
      <w:r w:rsidRPr="003822E5">
        <w:t>went to a police station to complain about</w:t>
      </w:r>
      <w:r w:rsidR="00E76DF7">
        <w:t xml:space="preserve"> these</w:t>
      </w:r>
      <w:r w:rsidRPr="003822E5">
        <w:t xml:space="preserve"> crimes. I started this conversation in Irish. A policeman did not recognise that I was speaking in Irish. He asked </w:t>
      </w:r>
      <w:proofErr w:type="gramStart"/>
      <w:r w:rsidRPr="003822E5">
        <w:t>me</w:t>
      </w:r>
      <w:proofErr w:type="gramEnd"/>
      <w:r w:rsidRPr="003822E5">
        <w:t xml:space="preserve"> "Where are you from [. . .]?" He </w:t>
      </w:r>
      <w:proofErr w:type="gramStart"/>
      <w:r w:rsidRPr="003822E5">
        <w:t>said</w:t>
      </w:r>
      <w:proofErr w:type="gramEnd"/>
      <w:r w:rsidRPr="003822E5">
        <w:t xml:space="preserve"> "Get out of my station". He assaulted me twice in front of a CCTV camera. </w:t>
      </w:r>
      <w:proofErr w:type="spellStart"/>
      <w:r w:rsidRPr="003822E5">
        <w:t>Fiosrú</w:t>
      </w:r>
      <w:proofErr w:type="spellEnd"/>
      <w:r w:rsidRPr="003822E5">
        <w:t xml:space="preserve"> has declared to me that a complaint by me about this policeman is admissible meaning that </w:t>
      </w:r>
      <w:proofErr w:type="spellStart"/>
      <w:r w:rsidRPr="003822E5">
        <w:t>Fiosrú</w:t>
      </w:r>
      <w:proofErr w:type="spellEnd"/>
      <w:r w:rsidRPr="003822E5">
        <w:t xml:space="preserve"> will have performed an investigation. </w:t>
      </w:r>
    </w:p>
    <w:p w14:paraId="3834BF2D" w14:textId="77777777" w:rsidR="003822E5" w:rsidRDefault="003822E5">
      <w:r w:rsidRPr="003822E5">
        <w:t xml:space="preserve">I was finding great difficulty to find a suitable lawyer to instruct so I bought a book on performing private criminal prosecutions. I read the entire thing. It's D.I.Y. JUSTICE IN IRELAND: Prosecuting by Common Informer, ISBN 978-1-906628-73-4, </w:t>
      </w:r>
      <w:proofErr w:type="spellStart"/>
      <w:r w:rsidRPr="003822E5">
        <w:t>CheckPoint</w:t>
      </w:r>
      <w:proofErr w:type="spellEnd"/>
      <w:r w:rsidRPr="003822E5">
        <w:t xml:space="preserve"> Press, 2016 by Doctor Stephen T Manning.</w:t>
      </w:r>
    </w:p>
    <w:p w14:paraId="5FC1A256" w14:textId="1ECE2740" w:rsidR="00E76DF7" w:rsidRDefault="003822E5">
      <w:r w:rsidRPr="003822E5">
        <w:t xml:space="preserve"> It is a very good book. It cites statutes which I have checked</w:t>
      </w:r>
      <w:r w:rsidR="00E76DF7">
        <w:t>.</w:t>
      </w:r>
      <w:r w:rsidRPr="003822E5">
        <w:t xml:space="preserve"> </w:t>
      </w:r>
      <w:proofErr w:type="gramStart"/>
      <w:r w:rsidRPr="003822E5">
        <w:t>I myself</w:t>
      </w:r>
      <w:proofErr w:type="gramEnd"/>
      <w:r w:rsidRPr="003822E5">
        <w:t xml:space="preserve"> brought a claim to a district court as per the Petty Sessions (Ireland) Act 1851. </w:t>
      </w:r>
      <w:r w:rsidR="004F6081">
        <w:t>A</w:t>
      </w:r>
      <w:r w:rsidRPr="003822E5">
        <w:t>s a litigant in person possibly without the D.P.P. I was scheduled to meet a district-court judge to attempt to get her to sign a summons against th</w:t>
      </w:r>
      <w:r w:rsidR="000A3A98">
        <w:t>e aforementioned</w:t>
      </w:r>
      <w:r w:rsidRPr="003822E5">
        <w:t xml:space="preserve"> policeman and summonses against criminals a</w:t>
      </w:r>
      <w:r w:rsidR="000A3A98">
        <w:t>bout</w:t>
      </w:r>
      <w:r w:rsidRPr="003822E5">
        <w:t xml:space="preserve"> whom I had attempted to complain to this policeman, and this hearing lasted barely a minute. I spoke only in Irish. This judge spoke only in English without an interpreter. I wrote on these forms in </w:t>
      </w:r>
      <w:proofErr w:type="gramStart"/>
      <w:r w:rsidRPr="003822E5">
        <w:t>Irish</w:t>
      </w:r>
      <w:proofErr w:type="gramEnd"/>
      <w:r w:rsidRPr="003822E5">
        <w:t xml:space="preserve"> but this judge clearly does not understand Irish. </w:t>
      </w:r>
      <w:proofErr w:type="gramStart"/>
      <w:r w:rsidRPr="003822E5">
        <w:t>So</w:t>
      </w:r>
      <w:proofErr w:type="gramEnd"/>
      <w:r w:rsidRPr="003822E5">
        <w:t xml:space="preserve"> she clearly didn't understand what </w:t>
      </w:r>
      <w:r w:rsidR="000A3A98">
        <w:t>is</w:t>
      </w:r>
      <w:r w:rsidRPr="003822E5">
        <w:t xml:space="preserve"> </w:t>
      </w:r>
      <w:r w:rsidR="000A3A98">
        <w:t>involved in the case</w:t>
      </w:r>
      <w:r w:rsidRPr="003822E5">
        <w:t xml:space="preserve"> and she </w:t>
      </w:r>
      <w:r w:rsidR="001F6602">
        <w:t xml:space="preserve">therefore </w:t>
      </w:r>
      <w:r w:rsidRPr="003822E5">
        <w:t xml:space="preserve">lied that she </w:t>
      </w:r>
      <w:r w:rsidR="001F6602">
        <w:t xml:space="preserve">had </w:t>
      </w:r>
      <w:r w:rsidRPr="003822E5">
        <w:t>considered the summonses and that she believes that there is no basis in law to sign them therefore she refuse</w:t>
      </w:r>
      <w:r w:rsidR="000A3A98">
        <w:t>d</w:t>
      </w:r>
      <w:r w:rsidRPr="003822E5">
        <w:t xml:space="preserve"> to sign them</w:t>
      </w:r>
      <w:r w:rsidR="000A3A98">
        <w:t>.</w:t>
      </w:r>
      <w:r w:rsidRPr="003822E5">
        <w:t xml:space="preserve"> I asked her in Irish </w:t>
      </w:r>
      <w:r w:rsidRPr="003822E5">
        <w:lastRenderedPageBreak/>
        <w:t>why and she refuse</w:t>
      </w:r>
      <w:r w:rsidR="004F6081">
        <w:t>d</w:t>
      </w:r>
      <w:r w:rsidRPr="003822E5">
        <w:t xml:space="preserve"> to explain so she is also violating data-subject-access request legislation. </w:t>
      </w:r>
    </w:p>
    <w:p w14:paraId="522073B4" w14:textId="65C47C3E" w:rsidR="003822E5" w:rsidRDefault="003822E5">
      <w:proofErr w:type="gramStart"/>
      <w:r w:rsidRPr="003822E5">
        <w:t>So</w:t>
      </w:r>
      <w:proofErr w:type="gramEnd"/>
      <w:r w:rsidRPr="003822E5">
        <w:t xml:space="preserve"> I need to prosecute this policeman in a criminal </w:t>
      </w:r>
      <w:proofErr w:type="gramStart"/>
      <w:r w:rsidRPr="003822E5">
        <w:t>process</w:t>
      </w:r>
      <w:proofErr w:type="gramEnd"/>
      <w:r w:rsidRPr="003822E5">
        <w:t xml:space="preserve"> and I also need to sue this judge at the Judicial-Conduct Committee via the Judicial Council Act 2019. I do want to make a complaint, but I have not found any lawyer who has ever actually sued at the Judicial-Conduct </w:t>
      </w:r>
      <w:proofErr w:type="gramStart"/>
      <w:r w:rsidRPr="003822E5">
        <w:t>Committee</w:t>
      </w:r>
      <w:proofErr w:type="gramEnd"/>
      <w:r w:rsidRPr="003822E5">
        <w:t xml:space="preserve"> and </w:t>
      </w:r>
      <w:r w:rsidR="001F6602">
        <w:t>it is difficult</w:t>
      </w:r>
      <w:r w:rsidRPr="003822E5">
        <w:t xml:space="preserve"> to find such a person</w:t>
      </w:r>
      <w:r w:rsidR="001F6602">
        <w:t>.</w:t>
      </w:r>
      <w:r w:rsidRPr="003822E5">
        <w:t xml:space="preserve"> I've read from the annual reports of the Judicial Council that there have been hundreds of complaints to the Judicial-Conduct Committee and only one was ever declared to be admissible but it does not publish an</w:t>
      </w:r>
      <w:r w:rsidR="000A3A98">
        <w:t>y</w:t>
      </w:r>
      <w:r w:rsidRPr="003822E5">
        <w:t xml:space="preserve"> information about this admissible complaint so I do not know if a solicitor did it and I don't know the identity of this solicitor </w:t>
      </w:r>
      <w:r>
        <w:t>(</w:t>
      </w:r>
      <w:r w:rsidRPr="003822E5">
        <w:t>if it was even a solicitor</w:t>
      </w:r>
      <w:r>
        <w:t>)</w:t>
      </w:r>
      <w:r w:rsidRPr="003822E5">
        <w:t xml:space="preserve">. </w:t>
      </w:r>
    </w:p>
    <w:p w14:paraId="1F398B6B" w14:textId="724B03FF" w:rsidR="003822E5" w:rsidRDefault="003822E5">
      <w:r w:rsidRPr="003822E5">
        <w:t xml:space="preserve">A </w:t>
      </w:r>
      <w:r w:rsidR="001F6602">
        <w:t>FLAC</w:t>
      </w:r>
      <w:r w:rsidRPr="003822E5">
        <w:t xml:space="preserve"> volunteer </w:t>
      </w:r>
      <w:r w:rsidR="001F6602">
        <w:t>previously told me</w:t>
      </w:r>
      <w:r w:rsidRPr="003822E5">
        <w:t xml:space="preserve"> said that possibly a lot of lawyers will not sue a judge because they are afraid of judges. That FLAC volunteer said that this judge’s behaviour seems to fall under judicial misconduct because she completely refused to inform me even though I repeatedly made a data-subject-access request to her. I probably should had been advised. He encourage</w:t>
      </w:r>
      <w:r w:rsidR="00E76DF7">
        <w:t>d</w:t>
      </w:r>
      <w:r w:rsidRPr="003822E5">
        <w:t xml:space="preserve"> me to not give up. </w:t>
      </w:r>
    </w:p>
    <w:p w14:paraId="7041F458" w14:textId="3545E116" w:rsidR="003822E5" w:rsidRDefault="003822E5">
      <w:r w:rsidRPr="003822E5">
        <w:t>After that FLAC advice, I went to th</w:t>
      </w:r>
      <w:r w:rsidR="004F6081">
        <w:t>e</w:t>
      </w:r>
      <w:r w:rsidRPr="003822E5">
        <w:t xml:space="preserve"> courthouse. Th</w:t>
      </w:r>
      <w:r w:rsidR="001F6602">
        <w:t>e</w:t>
      </w:r>
      <w:r w:rsidRPr="003822E5">
        <w:t xml:space="preserve"> Courts Service told m</w:t>
      </w:r>
      <w:r w:rsidR="001F6602">
        <w:t>e</w:t>
      </w:r>
      <w:r w:rsidRPr="003822E5">
        <w:t xml:space="preserve"> then that there is not an order and that therefore I cannot appeal and that therefore I can only work on a judicial review. </w:t>
      </w:r>
    </w:p>
    <w:p w14:paraId="5E6A846E" w14:textId="38B32FA5" w:rsidR="003822E5" w:rsidRDefault="004F6081">
      <w:r>
        <w:t>See</w:t>
      </w:r>
      <w:r w:rsidR="003822E5">
        <w:t xml:space="preserve"> article: </w:t>
      </w:r>
      <w:hyperlink r:id="rId4" w:history="1">
        <w:r w:rsidR="003822E5" w:rsidRPr="003822E5">
          <w:rPr>
            <w:rStyle w:val="Hyperlink"/>
          </w:rPr>
          <w:t>FLAC’s judicial-review concerns remain</w:t>
        </w:r>
      </w:hyperlink>
    </w:p>
    <w:p w14:paraId="537CBBE6" w14:textId="3DDF46FE" w:rsidR="003822E5" w:rsidRDefault="003822E5">
      <w:r w:rsidRPr="003822E5">
        <w:t xml:space="preserve">I said by telephone to </w:t>
      </w:r>
      <w:r w:rsidR="004F6081">
        <w:t>a</w:t>
      </w:r>
      <w:r>
        <w:t xml:space="preserve"> FLAC phone line staff member</w:t>
      </w:r>
      <w:r w:rsidRPr="003822E5">
        <w:t xml:space="preserve"> that </w:t>
      </w:r>
      <w:r>
        <w:t>the above article</w:t>
      </w:r>
      <w:r w:rsidRPr="003822E5">
        <w:t xml:space="preserve"> makes it seem as if </w:t>
      </w:r>
      <w:r w:rsidR="00E76DF7">
        <w:t>they</w:t>
      </w:r>
      <w:r w:rsidRPr="003822E5">
        <w:t xml:space="preserve"> do represent in relation to judicial review.</w:t>
      </w:r>
      <w:r>
        <w:t xml:space="preserve"> The staff member </w:t>
      </w:r>
      <w:r w:rsidRPr="003822E5">
        <w:t>replied that FLAC representations are in a "public interest".</w:t>
      </w:r>
      <w:r w:rsidR="001F6602">
        <w:t xml:space="preserve"> </w:t>
      </w:r>
      <w:r w:rsidRPr="003822E5">
        <w:t xml:space="preserve">Prosecutions against judges who connive at inter alia 3 murders and torture are in public interests. N.B. judges in Portugal are guilty of this torture and its consequential murders. </w:t>
      </w:r>
    </w:p>
    <w:p w14:paraId="2889CA1F" w14:textId="78E57B16" w:rsidR="003822E5" w:rsidRDefault="003822E5">
      <w:r w:rsidRPr="003822E5">
        <w:t xml:space="preserve">I probably also need to sue via the Ethics-In-Public-Office Acts and the STANDARDS IN PUBLIC OFFICE ACT, 2001, so I need at least 1 more court case. I did not read those acts. May I dare to request you to advise me about them? </w:t>
      </w:r>
    </w:p>
    <w:p w14:paraId="4C1C0530" w14:textId="77777777" w:rsidR="003822E5" w:rsidRDefault="003822E5"/>
    <w:p w14:paraId="1CA0300A" w14:textId="45CBD257" w:rsidR="00AC45CB" w:rsidRDefault="00AC45CB" w:rsidP="003822E5"/>
    <w:sectPr w:rsidR="00AC4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46"/>
    <w:rsid w:val="000A3A98"/>
    <w:rsid w:val="001F6602"/>
    <w:rsid w:val="00254B1F"/>
    <w:rsid w:val="00275946"/>
    <w:rsid w:val="003822E5"/>
    <w:rsid w:val="004F6081"/>
    <w:rsid w:val="00797DC7"/>
    <w:rsid w:val="00883AF9"/>
    <w:rsid w:val="00965A59"/>
    <w:rsid w:val="00AC45CB"/>
    <w:rsid w:val="00D0776D"/>
    <w:rsid w:val="00E76DF7"/>
    <w:rsid w:val="00FD4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CA6E"/>
  <w15:chartTrackingRefBased/>
  <w15:docId w15:val="{0936657B-01D8-4F21-BE47-81773C8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946"/>
    <w:rPr>
      <w:rFonts w:eastAsiaTheme="majorEastAsia" w:cstheme="majorBidi"/>
      <w:color w:val="272727" w:themeColor="text1" w:themeTint="D8"/>
    </w:rPr>
  </w:style>
  <w:style w:type="paragraph" w:styleId="Title">
    <w:name w:val="Title"/>
    <w:basedOn w:val="Normal"/>
    <w:next w:val="Normal"/>
    <w:link w:val="TitleChar"/>
    <w:uiPriority w:val="10"/>
    <w:qFormat/>
    <w:rsid w:val="00275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946"/>
    <w:pPr>
      <w:spacing w:before="160"/>
      <w:jc w:val="center"/>
    </w:pPr>
    <w:rPr>
      <w:i/>
      <w:iCs/>
      <w:color w:val="404040" w:themeColor="text1" w:themeTint="BF"/>
    </w:rPr>
  </w:style>
  <w:style w:type="character" w:customStyle="1" w:styleId="QuoteChar">
    <w:name w:val="Quote Char"/>
    <w:basedOn w:val="DefaultParagraphFont"/>
    <w:link w:val="Quote"/>
    <w:uiPriority w:val="29"/>
    <w:rsid w:val="00275946"/>
    <w:rPr>
      <w:i/>
      <w:iCs/>
      <w:color w:val="404040" w:themeColor="text1" w:themeTint="BF"/>
    </w:rPr>
  </w:style>
  <w:style w:type="paragraph" w:styleId="ListParagraph">
    <w:name w:val="List Paragraph"/>
    <w:basedOn w:val="Normal"/>
    <w:uiPriority w:val="34"/>
    <w:qFormat/>
    <w:rsid w:val="00275946"/>
    <w:pPr>
      <w:ind w:left="720"/>
      <w:contextualSpacing/>
    </w:pPr>
  </w:style>
  <w:style w:type="character" w:styleId="IntenseEmphasis">
    <w:name w:val="Intense Emphasis"/>
    <w:basedOn w:val="DefaultParagraphFont"/>
    <w:uiPriority w:val="21"/>
    <w:qFormat/>
    <w:rsid w:val="00275946"/>
    <w:rPr>
      <w:i/>
      <w:iCs/>
      <w:color w:val="0F4761" w:themeColor="accent1" w:themeShade="BF"/>
    </w:rPr>
  </w:style>
  <w:style w:type="paragraph" w:styleId="IntenseQuote">
    <w:name w:val="Intense Quote"/>
    <w:basedOn w:val="Normal"/>
    <w:next w:val="Normal"/>
    <w:link w:val="IntenseQuoteChar"/>
    <w:uiPriority w:val="30"/>
    <w:qFormat/>
    <w:rsid w:val="00275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946"/>
    <w:rPr>
      <w:i/>
      <w:iCs/>
      <w:color w:val="0F4761" w:themeColor="accent1" w:themeShade="BF"/>
    </w:rPr>
  </w:style>
  <w:style w:type="character" w:styleId="IntenseReference">
    <w:name w:val="Intense Reference"/>
    <w:basedOn w:val="DefaultParagraphFont"/>
    <w:uiPriority w:val="32"/>
    <w:qFormat/>
    <w:rsid w:val="00275946"/>
    <w:rPr>
      <w:b/>
      <w:bCs/>
      <w:smallCaps/>
      <w:color w:val="0F4761" w:themeColor="accent1" w:themeShade="BF"/>
      <w:spacing w:val="5"/>
    </w:rPr>
  </w:style>
  <w:style w:type="character" w:styleId="Hyperlink">
    <w:name w:val="Hyperlink"/>
    <w:basedOn w:val="DefaultParagraphFont"/>
    <w:uiPriority w:val="99"/>
    <w:unhideWhenUsed/>
    <w:rsid w:val="003822E5"/>
    <w:rPr>
      <w:color w:val="467886" w:themeColor="hyperlink"/>
      <w:u w:val="single"/>
    </w:rPr>
  </w:style>
  <w:style w:type="character" w:styleId="UnresolvedMention">
    <w:name w:val="Unresolved Mention"/>
    <w:basedOn w:val="DefaultParagraphFont"/>
    <w:uiPriority w:val="99"/>
    <w:semiHidden/>
    <w:unhideWhenUsed/>
    <w:rsid w:val="003822E5"/>
    <w:rPr>
      <w:color w:val="605E5C"/>
      <w:shd w:val="clear" w:color="auto" w:fill="E1DFDD"/>
    </w:rPr>
  </w:style>
  <w:style w:type="character" w:styleId="FollowedHyperlink">
    <w:name w:val="FollowedHyperlink"/>
    <w:basedOn w:val="DefaultParagraphFont"/>
    <w:uiPriority w:val="99"/>
    <w:semiHidden/>
    <w:unhideWhenUsed/>
    <w:rsid w:val="003822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wsociety.ie/gazette/top-stories/2026/may/flacs-judicial-review-concerns-re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Conall Cahill</dc:creator>
  <cp:keywords/>
  <dc:description/>
  <cp:lastModifiedBy>Conall Cahill</cp:lastModifiedBy>
  <cp:revision>5</cp:revision>
  <dcterms:created xsi:type="dcterms:W3CDTF">2026-05-18T16:04:00Z</dcterms:created>
  <dcterms:modified xsi:type="dcterms:W3CDTF">2026-05-19T09:12:00Z</dcterms:modified>
</cp:coreProperties>
</file>